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5FE5" w14:textId="77777777" w:rsidR="00DF24FD" w:rsidRDefault="00DF24FD" w:rsidP="009E09E3">
      <w:pPr>
        <w:rPr>
          <w:b/>
          <w:sz w:val="27"/>
          <w:szCs w:val="27"/>
        </w:rPr>
      </w:pPr>
    </w:p>
    <w:p w14:paraId="0AAD8EDD" w14:textId="77777777" w:rsidR="007D052A" w:rsidRPr="00FC7CE0" w:rsidRDefault="007D052A" w:rsidP="009E09E3">
      <w:pPr>
        <w:rPr>
          <w:b/>
          <w:sz w:val="27"/>
          <w:szCs w:val="27"/>
        </w:rPr>
      </w:pPr>
      <w:r w:rsidRPr="00FC7CE0">
        <w:rPr>
          <w:b/>
          <w:sz w:val="27"/>
          <w:szCs w:val="27"/>
        </w:rPr>
        <w:t>This Remote Outfitting Package has been created to enhance our ability to provide appropriate sizes of equipment to clients throughout Southern Alberta.</w:t>
      </w:r>
    </w:p>
    <w:p w14:paraId="3F4E7061" w14:textId="77777777" w:rsidR="009E09E3" w:rsidRPr="00FC7CE0" w:rsidRDefault="009E09E3" w:rsidP="009E09E3">
      <w:pPr>
        <w:rPr>
          <w:b/>
          <w:sz w:val="27"/>
          <w:szCs w:val="27"/>
        </w:rPr>
      </w:pPr>
    </w:p>
    <w:p w14:paraId="3F3A06A4" w14:textId="595442A7" w:rsidR="00072660" w:rsidRPr="00FC7CE0" w:rsidRDefault="00072660" w:rsidP="009E09E3">
      <w:pPr>
        <w:rPr>
          <w:sz w:val="27"/>
          <w:szCs w:val="27"/>
        </w:rPr>
      </w:pPr>
      <w:r w:rsidRPr="00FC7CE0">
        <w:rPr>
          <w:sz w:val="27"/>
          <w:szCs w:val="27"/>
        </w:rPr>
        <w:t>C</w:t>
      </w:r>
      <w:r w:rsidR="003A5909">
        <w:rPr>
          <w:sz w:val="27"/>
          <w:szCs w:val="27"/>
        </w:rPr>
        <w:t>algary Flames</w:t>
      </w:r>
      <w:r w:rsidR="00DF24FD">
        <w:rPr>
          <w:sz w:val="27"/>
          <w:szCs w:val="27"/>
        </w:rPr>
        <w:t xml:space="preserve"> Sports</w:t>
      </w:r>
      <w:r w:rsidRPr="00FC7CE0">
        <w:rPr>
          <w:sz w:val="27"/>
          <w:szCs w:val="27"/>
        </w:rPr>
        <w:t xml:space="preserve"> Bank is committed to do</w:t>
      </w:r>
      <w:r w:rsidR="003C5195" w:rsidRPr="00FC7CE0">
        <w:rPr>
          <w:sz w:val="27"/>
          <w:szCs w:val="27"/>
        </w:rPr>
        <w:t>ing</w:t>
      </w:r>
      <w:r w:rsidRPr="00FC7CE0">
        <w:rPr>
          <w:sz w:val="27"/>
          <w:szCs w:val="27"/>
        </w:rPr>
        <w:t xml:space="preserve"> the best job we can at finding the proper fit of equipment to ensure the safety of each child. By properly measuring your child you are doing your part in making sure your child is safe when taking part in their chosen sport(s). </w:t>
      </w:r>
      <w:r w:rsidR="00254C24" w:rsidRPr="00FC7CE0">
        <w:rPr>
          <w:sz w:val="27"/>
          <w:szCs w:val="27"/>
        </w:rPr>
        <w:t xml:space="preserve">A remote outfitting package is to be completed for every family requesting equipment that is not able to make it into the shop for a proper outfitting. </w:t>
      </w:r>
      <w:r w:rsidRPr="00FC7CE0">
        <w:rPr>
          <w:sz w:val="27"/>
          <w:szCs w:val="27"/>
        </w:rPr>
        <w:t xml:space="preserve">Below you will find a description on how to best </w:t>
      </w:r>
      <w:r w:rsidR="00254C24" w:rsidRPr="00FC7CE0">
        <w:rPr>
          <w:sz w:val="27"/>
          <w:szCs w:val="27"/>
        </w:rPr>
        <w:t xml:space="preserve">complete the measurements of your child. </w:t>
      </w:r>
      <w:r w:rsidR="007D052A" w:rsidRPr="00FC7CE0">
        <w:rPr>
          <w:sz w:val="27"/>
          <w:szCs w:val="27"/>
        </w:rPr>
        <w:t xml:space="preserve">Each child requesting equipment will need to fill in a remote outfitting package. </w:t>
      </w:r>
      <w:r w:rsidR="00254C24" w:rsidRPr="00FC7CE0">
        <w:rPr>
          <w:sz w:val="27"/>
          <w:szCs w:val="27"/>
        </w:rPr>
        <w:t>These measurements are meant to be comprehensive and help us outfit for almost every sport. However, we may require additional measurements depending on your request.</w:t>
      </w:r>
    </w:p>
    <w:p w14:paraId="301D8D68" w14:textId="77777777" w:rsidR="007D052A" w:rsidRPr="00FC7CE0" w:rsidRDefault="007D052A" w:rsidP="009E09E3">
      <w:pPr>
        <w:rPr>
          <w:b/>
          <w:sz w:val="27"/>
          <w:szCs w:val="27"/>
        </w:rPr>
      </w:pPr>
      <w:r w:rsidRPr="00FC7CE0">
        <w:rPr>
          <w:b/>
          <w:sz w:val="27"/>
          <w:szCs w:val="27"/>
        </w:rPr>
        <w:t>In this package you will find:</w:t>
      </w:r>
    </w:p>
    <w:p w14:paraId="78C6A1B9" w14:textId="77777777" w:rsidR="007D052A" w:rsidRPr="00FC7CE0" w:rsidRDefault="007D052A" w:rsidP="009E09E3">
      <w:pPr>
        <w:pStyle w:val="ListParagraph"/>
        <w:numPr>
          <w:ilvl w:val="0"/>
          <w:numId w:val="1"/>
        </w:numPr>
        <w:rPr>
          <w:b/>
          <w:sz w:val="27"/>
          <w:szCs w:val="27"/>
        </w:rPr>
      </w:pPr>
      <w:r w:rsidRPr="00FC7CE0">
        <w:rPr>
          <w:b/>
          <w:sz w:val="27"/>
          <w:szCs w:val="27"/>
        </w:rPr>
        <w:t>Measurement instructions</w:t>
      </w:r>
      <w:r w:rsidR="009E09E3" w:rsidRPr="00FC7CE0">
        <w:rPr>
          <w:b/>
          <w:sz w:val="27"/>
          <w:szCs w:val="27"/>
        </w:rPr>
        <w:t xml:space="preserve"> (page 2)</w:t>
      </w:r>
    </w:p>
    <w:p w14:paraId="77373954" w14:textId="77777777" w:rsidR="007D052A" w:rsidRPr="00FC7CE0" w:rsidRDefault="007D052A" w:rsidP="009E09E3">
      <w:pPr>
        <w:pStyle w:val="ListParagraph"/>
        <w:numPr>
          <w:ilvl w:val="0"/>
          <w:numId w:val="1"/>
        </w:numPr>
        <w:rPr>
          <w:b/>
          <w:sz w:val="27"/>
          <w:szCs w:val="27"/>
        </w:rPr>
      </w:pPr>
      <w:r w:rsidRPr="00FC7CE0">
        <w:rPr>
          <w:b/>
          <w:sz w:val="27"/>
          <w:szCs w:val="27"/>
        </w:rPr>
        <w:t>A blank measurement form</w:t>
      </w:r>
      <w:r w:rsidR="00FC7CE0">
        <w:rPr>
          <w:b/>
          <w:sz w:val="27"/>
          <w:szCs w:val="27"/>
        </w:rPr>
        <w:t xml:space="preserve"> (page 4</w:t>
      </w:r>
      <w:r w:rsidR="009E09E3" w:rsidRPr="00FC7CE0">
        <w:rPr>
          <w:b/>
          <w:sz w:val="27"/>
          <w:szCs w:val="27"/>
        </w:rPr>
        <w:t>)</w:t>
      </w:r>
    </w:p>
    <w:p w14:paraId="1C9F46ED" w14:textId="77777777" w:rsidR="007D052A" w:rsidRPr="00FC7CE0" w:rsidRDefault="00FC7CE0" w:rsidP="009E09E3">
      <w:pPr>
        <w:pStyle w:val="ListParagraph"/>
        <w:numPr>
          <w:ilvl w:val="0"/>
          <w:numId w:val="1"/>
        </w:numPr>
        <w:rPr>
          <w:b/>
          <w:sz w:val="27"/>
          <w:szCs w:val="27"/>
        </w:rPr>
      </w:pPr>
      <w:r>
        <w:rPr>
          <w:b/>
          <w:sz w:val="27"/>
          <w:szCs w:val="27"/>
        </w:rPr>
        <w:t>A foot tracing page (page 5</w:t>
      </w:r>
      <w:r w:rsidR="009E09E3" w:rsidRPr="00FC7CE0">
        <w:rPr>
          <w:b/>
          <w:sz w:val="27"/>
          <w:szCs w:val="27"/>
        </w:rPr>
        <w:t>)</w:t>
      </w:r>
    </w:p>
    <w:p w14:paraId="2570ABDF" w14:textId="77777777" w:rsidR="009E09E3" w:rsidRPr="00FC7CE0" w:rsidRDefault="00FC7CE0" w:rsidP="009E09E3">
      <w:pPr>
        <w:pStyle w:val="ListParagraph"/>
        <w:numPr>
          <w:ilvl w:val="0"/>
          <w:numId w:val="1"/>
        </w:numPr>
        <w:rPr>
          <w:b/>
          <w:sz w:val="27"/>
          <w:szCs w:val="27"/>
        </w:rPr>
      </w:pPr>
      <w:r>
        <w:rPr>
          <w:b/>
          <w:sz w:val="27"/>
          <w:szCs w:val="27"/>
        </w:rPr>
        <w:t>A hand tracing page (page 6</w:t>
      </w:r>
      <w:r w:rsidR="009E09E3" w:rsidRPr="00FC7CE0">
        <w:rPr>
          <w:b/>
          <w:sz w:val="27"/>
          <w:szCs w:val="27"/>
        </w:rPr>
        <w:t>)</w:t>
      </w:r>
    </w:p>
    <w:p w14:paraId="6E7E3F35" w14:textId="77777777" w:rsidR="009E09E3" w:rsidRDefault="009E09E3" w:rsidP="009E09E3">
      <w:pPr>
        <w:rPr>
          <w:b/>
          <w:sz w:val="27"/>
          <w:szCs w:val="27"/>
        </w:rPr>
      </w:pPr>
      <w:r w:rsidRPr="00FC7CE0">
        <w:rPr>
          <w:b/>
          <w:sz w:val="27"/>
          <w:szCs w:val="27"/>
        </w:rPr>
        <w:t>Different sports require different measurements. Please refer to the Equipment Measurement Legend to find out what measurements are required for your request.</w:t>
      </w:r>
    </w:p>
    <w:p w14:paraId="7C4BD31B" w14:textId="77777777" w:rsidR="00FC7CE0" w:rsidRPr="00FC7CE0" w:rsidRDefault="00531CC7" w:rsidP="009E09E3">
      <w:pPr>
        <w:rPr>
          <w:b/>
          <w:sz w:val="27"/>
          <w:szCs w:val="27"/>
        </w:rPr>
      </w:pPr>
      <w:r>
        <w:rPr>
          <w:b/>
          <w:sz w:val="27"/>
          <w:szCs w:val="27"/>
        </w:rPr>
        <w:t>A soft tape measure is best to use to take these measurements. If you do not have one they can be purchased at most dollar stores.</w:t>
      </w:r>
    </w:p>
    <w:p w14:paraId="03EEA095" w14:textId="77777777" w:rsidR="009E09E3" w:rsidRPr="00FC7CE0" w:rsidRDefault="009E09E3" w:rsidP="009E09E3">
      <w:pPr>
        <w:rPr>
          <w:b/>
          <w:sz w:val="27"/>
          <w:szCs w:val="27"/>
        </w:rPr>
      </w:pPr>
    </w:p>
    <w:p w14:paraId="74932BA6" w14:textId="77777777" w:rsidR="003E6FD3" w:rsidRDefault="003E6FD3" w:rsidP="009E09E3">
      <w:pPr>
        <w:jc w:val="center"/>
        <w:rPr>
          <w:b/>
          <w:sz w:val="27"/>
          <w:szCs w:val="27"/>
        </w:rPr>
      </w:pPr>
    </w:p>
    <w:p w14:paraId="4CFE6FFF" w14:textId="77777777" w:rsidR="003E6FD3" w:rsidRDefault="003E6FD3" w:rsidP="009E09E3">
      <w:pPr>
        <w:jc w:val="center"/>
        <w:rPr>
          <w:b/>
          <w:sz w:val="27"/>
          <w:szCs w:val="27"/>
        </w:rPr>
      </w:pPr>
    </w:p>
    <w:p w14:paraId="581B6AAB" w14:textId="77777777" w:rsidR="009E09E3" w:rsidRPr="00C63C24" w:rsidRDefault="00C4070D" w:rsidP="009E09E3">
      <w:pPr>
        <w:jc w:val="center"/>
        <w:rPr>
          <w:b/>
          <w:sz w:val="36"/>
          <w:szCs w:val="36"/>
          <w:u w:val="single"/>
        </w:rPr>
      </w:pPr>
      <w:r w:rsidRPr="00C63C24">
        <w:rPr>
          <w:b/>
          <w:sz w:val="36"/>
          <w:szCs w:val="36"/>
          <w:u w:val="single"/>
        </w:rPr>
        <w:lastRenderedPageBreak/>
        <w:t>Measurement Instructions</w:t>
      </w:r>
    </w:p>
    <w:p w14:paraId="2ED80494" w14:textId="77777777" w:rsidR="009E09E3" w:rsidRPr="00C63C24" w:rsidRDefault="00657BCC" w:rsidP="009E09E3">
      <w:pPr>
        <w:jc w:val="center"/>
        <w:rPr>
          <w:b/>
          <w:sz w:val="27"/>
          <w:szCs w:val="27"/>
          <w:u w:val="single"/>
        </w:rPr>
      </w:pPr>
      <w:r w:rsidRPr="00C63C24">
        <w:rPr>
          <w:b/>
          <w:sz w:val="27"/>
          <w:szCs w:val="27"/>
        </w:rPr>
        <w:t>Measure in inches and pounds</w:t>
      </w:r>
      <w:r w:rsidR="009E09E3" w:rsidRPr="00C63C24">
        <w:rPr>
          <w:b/>
          <w:sz w:val="27"/>
          <w:szCs w:val="27"/>
        </w:rPr>
        <w:t xml:space="preserve"> unless otherwise indicated.</w:t>
      </w:r>
    </w:p>
    <w:p w14:paraId="30346F2B" w14:textId="77777777" w:rsidR="00C63C24" w:rsidRPr="00C63C24" w:rsidRDefault="00C63C24">
      <w:pPr>
        <w:rPr>
          <w:b/>
          <w:sz w:val="27"/>
          <w:szCs w:val="27"/>
          <w:u w:val="single"/>
        </w:rPr>
        <w:sectPr w:rsidR="00C63C24" w:rsidRPr="00C63C24">
          <w:headerReference w:type="default" r:id="rId7"/>
          <w:footerReference w:type="default" r:id="rId8"/>
          <w:pgSz w:w="12240" w:h="15840"/>
          <w:pgMar w:top="1440" w:right="1440" w:bottom="1440" w:left="1440" w:header="720" w:footer="720" w:gutter="0"/>
          <w:cols w:space="720"/>
          <w:docGrid w:linePitch="360"/>
        </w:sectPr>
      </w:pPr>
    </w:p>
    <w:p w14:paraId="66999072" w14:textId="77777777" w:rsidR="00254C24" w:rsidRPr="00C63C24" w:rsidRDefault="00C4070D">
      <w:pPr>
        <w:rPr>
          <w:b/>
          <w:sz w:val="27"/>
          <w:szCs w:val="27"/>
          <w:u w:val="single"/>
        </w:rPr>
      </w:pPr>
      <w:r w:rsidRPr="00C63C24">
        <w:rPr>
          <w:b/>
          <w:sz w:val="27"/>
          <w:szCs w:val="27"/>
          <w:u w:val="single"/>
        </w:rPr>
        <w:t>Age</w:t>
      </w:r>
    </w:p>
    <w:p w14:paraId="2C475EB9" w14:textId="77777777" w:rsidR="00C4070D" w:rsidRPr="00C63C24" w:rsidRDefault="00511EAF">
      <w:pPr>
        <w:rPr>
          <w:sz w:val="27"/>
          <w:szCs w:val="27"/>
        </w:rPr>
      </w:pPr>
      <w:r w:rsidRPr="00C63C24">
        <w:rPr>
          <w:sz w:val="27"/>
          <w:szCs w:val="27"/>
        </w:rPr>
        <w:t>Age helps contribute to equipment selection, but more specific measurements are needed.</w:t>
      </w:r>
    </w:p>
    <w:p w14:paraId="4909BBF8" w14:textId="77777777" w:rsidR="00C4070D" w:rsidRPr="00C63C24" w:rsidRDefault="00C4070D">
      <w:pPr>
        <w:rPr>
          <w:b/>
          <w:sz w:val="27"/>
          <w:szCs w:val="27"/>
          <w:u w:val="single"/>
        </w:rPr>
      </w:pPr>
      <w:r w:rsidRPr="00C63C24">
        <w:rPr>
          <w:b/>
          <w:sz w:val="27"/>
          <w:szCs w:val="27"/>
          <w:u w:val="single"/>
        </w:rPr>
        <w:t>Armpit Height</w:t>
      </w:r>
    </w:p>
    <w:p w14:paraId="157CEDFE" w14:textId="77777777" w:rsidR="00511EAF" w:rsidRPr="00C63C24" w:rsidRDefault="00511EAF">
      <w:pPr>
        <w:rPr>
          <w:sz w:val="27"/>
          <w:szCs w:val="27"/>
        </w:rPr>
      </w:pPr>
      <w:r w:rsidRPr="00C63C24">
        <w:rPr>
          <w:sz w:val="27"/>
          <w:szCs w:val="27"/>
        </w:rPr>
        <w:t>Measure from the child’s armpit straight down to the floor.</w:t>
      </w:r>
    </w:p>
    <w:p w14:paraId="74C2D507" w14:textId="77777777" w:rsidR="00C4070D" w:rsidRPr="00C63C24" w:rsidRDefault="00C4070D">
      <w:pPr>
        <w:rPr>
          <w:b/>
          <w:sz w:val="27"/>
          <w:szCs w:val="27"/>
          <w:u w:val="single"/>
        </w:rPr>
      </w:pPr>
      <w:r w:rsidRPr="00C63C24">
        <w:rPr>
          <w:b/>
          <w:sz w:val="27"/>
          <w:szCs w:val="27"/>
          <w:u w:val="single"/>
        </w:rPr>
        <w:t>Bicep Circumference</w:t>
      </w:r>
    </w:p>
    <w:p w14:paraId="717370BD" w14:textId="77777777" w:rsidR="00511EAF" w:rsidRPr="00C63C24" w:rsidRDefault="00511EAF">
      <w:pPr>
        <w:rPr>
          <w:sz w:val="27"/>
          <w:szCs w:val="27"/>
        </w:rPr>
      </w:pPr>
      <w:r w:rsidRPr="00C63C24">
        <w:rPr>
          <w:sz w:val="27"/>
          <w:szCs w:val="27"/>
        </w:rPr>
        <w:t>Measure all the way around the middle of the child’s bicep.</w:t>
      </w:r>
    </w:p>
    <w:p w14:paraId="74B904F5" w14:textId="77777777" w:rsidR="00C4070D" w:rsidRPr="00C63C24" w:rsidRDefault="00C4070D">
      <w:pPr>
        <w:rPr>
          <w:b/>
          <w:sz w:val="27"/>
          <w:szCs w:val="27"/>
          <w:u w:val="single"/>
        </w:rPr>
      </w:pPr>
      <w:r w:rsidRPr="00C63C24">
        <w:rPr>
          <w:b/>
          <w:sz w:val="27"/>
          <w:szCs w:val="27"/>
          <w:u w:val="single"/>
        </w:rPr>
        <w:t>Chest Circumference</w:t>
      </w:r>
    </w:p>
    <w:p w14:paraId="79002668" w14:textId="77777777" w:rsidR="00511EAF" w:rsidRPr="00C63C24" w:rsidRDefault="00511EAF">
      <w:pPr>
        <w:rPr>
          <w:sz w:val="27"/>
          <w:szCs w:val="27"/>
        </w:rPr>
      </w:pPr>
      <w:r w:rsidRPr="00C63C24">
        <w:rPr>
          <w:sz w:val="27"/>
          <w:szCs w:val="27"/>
        </w:rPr>
        <w:t>Measure around the middle of the child’s chest.</w:t>
      </w:r>
    </w:p>
    <w:p w14:paraId="15CE6A48" w14:textId="77777777" w:rsidR="00C4070D" w:rsidRPr="00C63C24" w:rsidRDefault="00C4070D">
      <w:pPr>
        <w:rPr>
          <w:b/>
          <w:sz w:val="27"/>
          <w:szCs w:val="27"/>
          <w:u w:val="single"/>
        </w:rPr>
      </w:pPr>
      <w:r w:rsidRPr="00C63C24">
        <w:rPr>
          <w:b/>
          <w:sz w:val="27"/>
          <w:szCs w:val="27"/>
          <w:u w:val="single"/>
        </w:rPr>
        <w:t>Elbow Length</w:t>
      </w:r>
    </w:p>
    <w:p w14:paraId="2AD0016F" w14:textId="77777777" w:rsidR="00511EAF" w:rsidRPr="00C63C24" w:rsidRDefault="00511EAF">
      <w:pPr>
        <w:rPr>
          <w:sz w:val="27"/>
          <w:szCs w:val="27"/>
        </w:rPr>
      </w:pPr>
      <w:r w:rsidRPr="00C63C24">
        <w:rPr>
          <w:sz w:val="27"/>
          <w:szCs w:val="27"/>
        </w:rPr>
        <w:t>Measure from the middle of your bicep to the middle of your forearm with the child’s elbow at 90-degrees.</w:t>
      </w:r>
    </w:p>
    <w:p w14:paraId="08D3B86C" w14:textId="77777777" w:rsidR="00C4070D" w:rsidRPr="00C63C24" w:rsidRDefault="00C4070D">
      <w:pPr>
        <w:rPr>
          <w:b/>
          <w:sz w:val="27"/>
          <w:szCs w:val="27"/>
          <w:u w:val="single"/>
        </w:rPr>
      </w:pPr>
      <w:r w:rsidRPr="00C63C24">
        <w:rPr>
          <w:b/>
          <w:sz w:val="27"/>
          <w:szCs w:val="27"/>
          <w:u w:val="single"/>
        </w:rPr>
        <w:t>Floor to Bent Arm Height</w:t>
      </w:r>
    </w:p>
    <w:p w14:paraId="3D56CA72" w14:textId="77777777" w:rsidR="00C63C24" w:rsidRDefault="00511EAF">
      <w:pPr>
        <w:rPr>
          <w:sz w:val="27"/>
          <w:szCs w:val="27"/>
        </w:rPr>
      </w:pPr>
      <w:r w:rsidRPr="00C63C24">
        <w:rPr>
          <w:sz w:val="27"/>
          <w:szCs w:val="27"/>
        </w:rPr>
        <w:t>Have the child hold their arm at a 90-degree angle and measure the distance from their underarm to the floor.</w:t>
      </w:r>
    </w:p>
    <w:p w14:paraId="45A14EA1" w14:textId="77777777" w:rsidR="00C63C24" w:rsidRDefault="00C63C24">
      <w:pPr>
        <w:rPr>
          <w:sz w:val="27"/>
          <w:szCs w:val="27"/>
        </w:rPr>
      </w:pPr>
    </w:p>
    <w:p w14:paraId="585260CF" w14:textId="77777777" w:rsidR="00C63C24" w:rsidRDefault="00C63C24">
      <w:pPr>
        <w:rPr>
          <w:sz w:val="27"/>
          <w:szCs w:val="27"/>
        </w:rPr>
      </w:pPr>
    </w:p>
    <w:p w14:paraId="6B58DBBC" w14:textId="77777777" w:rsidR="00C63C24" w:rsidRDefault="00C63C24">
      <w:pPr>
        <w:rPr>
          <w:sz w:val="27"/>
          <w:szCs w:val="27"/>
        </w:rPr>
      </w:pPr>
    </w:p>
    <w:p w14:paraId="4AF2A2C6" w14:textId="77777777" w:rsidR="00C4070D" w:rsidRPr="00C63C24" w:rsidRDefault="00C4070D">
      <w:pPr>
        <w:rPr>
          <w:b/>
          <w:sz w:val="27"/>
          <w:szCs w:val="27"/>
          <w:u w:val="single"/>
        </w:rPr>
      </w:pPr>
      <w:r w:rsidRPr="00C63C24">
        <w:rPr>
          <w:b/>
          <w:sz w:val="27"/>
          <w:szCs w:val="27"/>
          <w:u w:val="single"/>
        </w:rPr>
        <w:t>Floor to Wrist Height</w:t>
      </w:r>
    </w:p>
    <w:p w14:paraId="595B59EC" w14:textId="77777777" w:rsidR="00511EAF" w:rsidRPr="00C63C24" w:rsidRDefault="00511EAF">
      <w:pPr>
        <w:rPr>
          <w:sz w:val="27"/>
          <w:szCs w:val="27"/>
        </w:rPr>
      </w:pPr>
      <w:r w:rsidRPr="00C63C24">
        <w:rPr>
          <w:sz w:val="27"/>
          <w:szCs w:val="27"/>
        </w:rPr>
        <w:t>Have the child stand straight with their hands down by their side. Measure from their wrist straight down to the floor.</w:t>
      </w:r>
    </w:p>
    <w:p w14:paraId="2095A454" w14:textId="77777777" w:rsidR="00C4070D" w:rsidRPr="00C63C24" w:rsidRDefault="00C4070D">
      <w:pPr>
        <w:rPr>
          <w:b/>
          <w:sz w:val="27"/>
          <w:szCs w:val="27"/>
          <w:u w:val="single"/>
        </w:rPr>
      </w:pPr>
      <w:r w:rsidRPr="00C63C24">
        <w:rPr>
          <w:b/>
          <w:sz w:val="27"/>
          <w:szCs w:val="27"/>
          <w:u w:val="single"/>
        </w:rPr>
        <w:t>Foot Size</w:t>
      </w:r>
    </w:p>
    <w:p w14:paraId="27CDEC14" w14:textId="77777777" w:rsidR="003C268C" w:rsidRPr="00C63C24" w:rsidRDefault="00511EAF">
      <w:pPr>
        <w:rPr>
          <w:sz w:val="27"/>
          <w:szCs w:val="27"/>
        </w:rPr>
      </w:pPr>
      <w:r w:rsidRPr="00C63C24">
        <w:rPr>
          <w:sz w:val="27"/>
          <w:szCs w:val="27"/>
        </w:rPr>
        <w:t>Trace the child’s left foot on the provided sheet. Ensure the child is wearing a sock and has this sock pulled tight.</w:t>
      </w:r>
    </w:p>
    <w:p w14:paraId="21E692A2" w14:textId="77777777" w:rsidR="00C4070D" w:rsidRPr="00C63C24" w:rsidRDefault="00C4070D">
      <w:pPr>
        <w:rPr>
          <w:b/>
          <w:sz w:val="27"/>
          <w:szCs w:val="27"/>
          <w:u w:val="single"/>
        </w:rPr>
      </w:pPr>
      <w:r w:rsidRPr="00C63C24">
        <w:rPr>
          <w:b/>
          <w:sz w:val="27"/>
          <w:szCs w:val="27"/>
          <w:u w:val="single"/>
        </w:rPr>
        <w:t>Head Circumference</w:t>
      </w:r>
    </w:p>
    <w:p w14:paraId="259422C0" w14:textId="77777777" w:rsidR="00511EAF" w:rsidRPr="00C63C24" w:rsidRDefault="00511EAF" w:rsidP="00511EAF">
      <w:pPr>
        <w:spacing w:after="0" w:line="240" w:lineRule="auto"/>
        <w:rPr>
          <w:rFonts w:ascii="Calibri" w:eastAsia="Times New Roman" w:hAnsi="Calibri" w:cs="Calibri"/>
          <w:color w:val="000000"/>
          <w:sz w:val="27"/>
          <w:szCs w:val="27"/>
        </w:rPr>
      </w:pPr>
      <w:r w:rsidRPr="00C63C24">
        <w:rPr>
          <w:rFonts w:ascii="Calibri" w:eastAsia="Times New Roman" w:hAnsi="Calibri" w:cs="Calibri"/>
          <w:color w:val="000000"/>
          <w:sz w:val="27"/>
          <w:szCs w:val="27"/>
        </w:rPr>
        <w:t>Measure the child's head circumference (all the way around), just above the eyebrows, behind the top of the ears and over the large 'bump' at the back of the skull. Pull the tape measure gently snug, but not tight.</w:t>
      </w:r>
    </w:p>
    <w:p w14:paraId="3F05E7AE" w14:textId="77777777" w:rsidR="00511EAF" w:rsidRPr="00C63C24" w:rsidRDefault="00511EAF" w:rsidP="00511EAF">
      <w:pPr>
        <w:spacing w:after="0" w:line="240" w:lineRule="auto"/>
        <w:rPr>
          <w:rFonts w:ascii="Calibri" w:eastAsia="Times New Roman" w:hAnsi="Calibri" w:cs="Calibri"/>
          <w:color w:val="000000"/>
          <w:sz w:val="27"/>
          <w:szCs w:val="27"/>
        </w:rPr>
      </w:pPr>
    </w:p>
    <w:p w14:paraId="6095E66F" w14:textId="77777777" w:rsidR="00C4070D" w:rsidRPr="00C63C24" w:rsidRDefault="00C4070D">
      <w:pPr>
        <w:rPr>
          <w:b/>
          <w:sz w:val="27"/>
          <w:szCs w:val="27"/>
          <w:u w:val="single"/>
        </w:rPr>
      </w:pPr>
      <w:r w:rsidRPr="00C63C24">
        <w:rPr>
          <w:b/>
          <w:sz w:val="27"/>
          <w:szCs w:val="27"/>
          <w:u w:val="single"/>
        </w:rPr>
        <w:t>Height</w:t>
      </w:r>
    </w:p>
    <w:p w14:paraId="71B62390" w14:textId="77777777" w:rsidR="00C63C24" w:rsidRPr="00C63C24" w:rsidRDefault="00511EAF">
      <w:pPr>
        <w:rPr>
          <w:b/>
          <w:sz w:val="27"/>
          <w:szCs w:val="27"/>
          <w:u w:val="single"/>
        </w:rPr>
      </w:pPr>
      <w:r w:rsidRPr="00C63C24">
        <w:rPr>
          <w:sz w:val="27"/>
          <w:szCs w:val="27"/>
        </w:rPr>
        <w:t>Have the child stand up straight against a wall and measure from the floor to the top of their head.</w:t>
      </w:r>
    </w:p>
    <w:p w14:paraId="737F3316" w14:textId="77777777" w:rsidR="00C4070D" w:rsidRPr="00C63C24" w:rsidRDefault="00C4070D">
      <w:pPr>
        <w:rPr>
          <w:b/>
          <w:sz w:val="27"/>
          <w:szCs w:val="27"/>
          <w:u w:val="single"/>
        </w:rPr>
      </w:pPr>
      <w:r w:rsidRPr="00C63C24">
        <w:rPr>
          <w:b/>
          <w:sz w:val="27"/>
          <w:szCs w:val="27"/>
          <w:u w:val="single"/>
        </w:rPr>
        <w:lastRenderedPageBreak/>
        <w:t>Inseam</w:t>
      </w:r>
    </w:p>
    <w:p w14:paraId="71D7C2DB" w14:textId="77777777" w:rsidR="0024593F" w:rsidRPr="00C63C24" w:rsidRDefault="0024593F">
      <w:pPr>
        <w:rPr>
          <w:sz w:val="27"/>
          <w:szCs w:val="27"/>
        </w:rPr>
      </w:pPr>
      <w:r w:rsidRPr="00C63C24">
        <w:rPr>
          <w:sz w:val="27"/>
          <w:szCs w:val="27"/>
        </w:rPr>
        <w:t>Measure from the child’s groin, straight down the inside of their leg, to the floor.</w:t>
      </w:r>
    </w:p>
    <w:p w14:paraId="7D5B531A" w14:textId="77777777" w:rsidR="00C63C24" w:rsidRDefault="00C63C24">
      <w:pPr>
        <w:rPr>
          <w:b/>
          <w:sz w:val="27"/>
          <w:szCs w:val="27"/>
          <w:u w:val="single"/>
        </w:rPr>
      </w:pPr>
    </w:p>
    <w:p w14:paraId="338FFCEA" w14:textId="77777777" w:rsidR="00C4070D" w:rsidRPr="00C63C24" w:rsidRDefault="00C4070D">
      <w:pPr>
        <w:rPr>
          <w:b/>
          <w:sz w:val="27"/>
          <w:szCs w:val="27"/>
          <w:u w:val="single"/>
        </w:rPr>
      </w:pPr>
      <w:r w:rsidRPr="00C63C24">
        <w:rPr>
          <w:b/>
          <w:sz w:val="27"/>
          <w:szCs w:val="27"/>
          <w:u w:val="single"/>
        </w:rPr>
        <w:t>Left/Right</w:t>
      </w:r>
    </w:p>
    <w:p w14:paraId="35E66936" w14:textId="77777777" w:rsidR="0024593F" w:rsidRPr="00C63C24" w:rsidRDefault="0024593F">
      <w:pPr>
        <w:rPr>
          <w:sz w:val="27"/>
          <w:szCs w:val="27"/>
        </w:rPr>
      </w:pPr>
      <w:r w:rsidRPr="00C63C24">
        <w:rPr>
          <w:sz w:val="27"/>
          <w:szCs w:val="27"/>
        </w:rPr>
        <w:t xml:space="preserve">This does </w:t>
      </w:r>
      <w:r w:rsidRPr="00C63C24">
        <w:rPr>
          <w:b/>
          <w:sz w:val="27"/>
          <w:szCs w:val="27"/>
        </w:rPr>
        <w:t>not</w:t>
      </w:r>
      <w:r w:rsidRPr="00C63C24">
        <w:rPr>
          <w:sz w:val="27"/>
          <w:szCs w:val="27"/>
        </w:rPr>
        <w:t xml:space="preserve"> refer to whether your child is left or right handed. Many </w:t>
      </w:r>
      <w:r w:rsidR="00FC7CE0" w:rsidRPr="00C63C24">
        <w:rPr>
          <w:sz w:val="27"/>
          <w:szCs w:val="27"/>
        </w:rPr>
        <w:t>athletes</w:t>
      </w:r>
      <w:r w:rsidR="00FC7CE0">
        <w:rPr>
          <w:sz w:val="27"/>
          <w:szCs w:val="27"/>
        </w:rPr>
        <w:t>’ dominant</w:t>
      </w:r>
      <w:r w:rsidRPr="00C63C24">
        <w:rPr>
          <w:sz w:val="27"/>
          <w:szCs w:val="27"/>
        </w:rPr>
        <w:t xml:space="preserve"> playing hand is opposite of their writing hand. Please indicate the child’s preference</w:t>
      </w:r>
      <w:r w:rsidR="00C7219A" w:rsidRPr="00C63C24">
        <w:rPr>
          <w:sz w:val="27"/>
          <w:szCs w:val="27"/>
        </w:rPr>
        <w:t xml:space="preserve"> for each applicable sport</w:t>
      </w:r>
      <w:r w:rsidRPr="00C63C24">
        <w:rPr>
          <w:sz w:val="27"/>
          <w:szCs w:val="27"/>
        </w:rPr>
        <w:t>.</w:t>
      </w:r>
    </w:p>
    <w:p w14:paraId="635F0C0A" w14:textId="77777777" w:rsidR="00C4070D" w:rsidRPr="00C63C24" w:rsidRDefault="00C4070D">
      <w:pPr>
        <w:rPr>
          <w:b/>
          <w:sz w:val="27"/>
          <w:szCs w:val="27"/>
          <w:u w:val="single"/>
        </w:rPr>
      </w:pPr>
      <w:r w:rsidRPr="00C63C24">
        <w:rPr>
          <w:b/>
          <w:sz w:val="27"/>
          <w:szCs w:val="27"/>
          <w:u w:val="single"/>
        </w:rPr>
        <w:t>Leg Length</w:t>
      </w:r>
    </w:p>
    <w:p w14:paraId="505DCA27" w14:textId="77777777" w:rsidR="0024593F" w:rsidRPr="00C63C24" w:rsidRDefault="00C7219A">
      <w:pPr>
        <w:rPr>
          <w:sz w:val="27"/>
          <w:szCs w:val="27"/>
        </w:rPr>
      </w:pPr>
      <w:r w:rsidRPr="00C63C24">
        <w:rPr>
          <w:sz w:val="27"/>
          <w:szCs w:val="27"/>
        </w:rPr>
        <w:t>Measure from the center of the child’s hips down the leg to the top of the ankle bone.</w:t>
      </w:r>
    </w:p>
    <w:p w14:paraId="392110F0" w14:textId="77777777" w:rsidR="00C4070D" w:rsidRPr="00C63C24" w:rsidRDefault="00C4070D">
      <w:pPr>
        <w:rPr>
          <w:b/>
          <w:sz w:val="27"/>
          <w:szCs w:val="27"/>
          <w:u w:val="single"/>
        </w:rPr>
      </w:pPr>
      <w:r w:rsidRPr="00C63C24">
        <w:rPr>
          <w:b/>
          <w:sz w:val="27"/>
          <w:szCs w:val="27"/>
          <w:u w:val="single"/>
        </w:rPr>
        <w:t>Mid-Thigh Length</w:t>
      </w:r>
    </w:p>
    <w:p w14:paraId="449387B3" w14:textId="77777777" w:rsidR="00C7219A" w:rsidRPr="00C63C24" w:rsidRDefault="00C7219A">
      <w:pPr>
        <w:rPr>
          <w:sz w:val="27"/>
          <w:szCs w:val="27"/>
        </w:rPr>
      </w:pPr>
      <w:r w:rsidRPr="00C63C24">
        <w:rPr>
          <w:sz w:val="27"/>
          <w:szCs w:val="27"/>
        </w:rPr>
        <w:t>Measure from the middle of the thigh down the leg to the top of the ankle bone.</w:t>
      </w:r>
    </w:p>
    <w:p w14:paraId="6AC9C6ED" w14:textId="77777777" w:rsidR="00C4070D" w:rsidRPr="00C63C24" w:rsidRDefault="00C4070D">
      <w:pPr>
        <w:rPr>
          <w:b/>
          <w:sz w:val="27"/>
          <w:szCs w:val="27"/>
          <w:u w:val="single"/>
        </w:rPr>
      </w:pPr>
      <w:r w:rsidRPr="00C63C24">
        <w:rPr>
          <w:b/>
          <w:sz w:val="27"/>
          <w:szCs w:val="27"/>
          <w:u w:val="single"/>
        </w:rPr>
        <w:t>Nose Height</w:t>
      </w:r>
    </w:p>
    <w:p w14:paraId="59E15753" w14:textId="77777777" w:rsidR="00C7219A" w:rsidRPr="00C63C24" w:rsidRDefault="00C7219A">
      <w:pPr>
        <w:rPr>
          <w:sz w:val="27"/>
          <w:szCs w:val="27"/>
        </w:rPr>
      </w:pPr>
      <w:r w:rsidRPr="00C63C24">
        <w:rPr>
          <w:sz w:val="27"/>
          <w:szCs w:val="27"/>
        </w:rPr>
        <w:t>Measure the length from the bottom of the child’s nose straight down to the ground.</w:t>
      </w:r>
    </w:p>
    <w:p w14:paraId="34DFF447" w14:textId="77777777" w:rsidR="00C4070D" w:rsidRPr="00C63C24" w:rsidRDefault="00C4070D">
      <w:pPr>
        <w:rPr>
          <w:b/>
          <w:sz w:val="27"/>
          <w:szCs w:val="27"/>
          <w:u w:val="single"/>
        </w:rPr>
      </w:pPr>
      <w:r w:rsidRPr="00C63C24">
        <w:rPr>
          <w:b/>
          <w:sz w:val="27"/>
          <w:szCs w:val="27"/>
          <w:u w:val="single"/>
        </w:rPr>
        <w:t>Overhead Wrist Length</w:t>
      </w:r>
    </w:p>
    <w:p w14:paraId="0EAB1B91" w14:textId="77777777" w:rsidR="003C268C" w:rsidRPr="00C63C24" w:rsidRDefault="00C7219A">
      <w:pPr>
        <w:rPr>
          <w:sz w:val="27"/>
          <w:szCs w:val="27"/>
        </w:rPr>
      </w:pPr>
      <w:r w:rsidRPr="00C63C24">
        <w:rPr>
          <w:sz w:val="27"/>
          <w:szCs w:val="27"/>
        </w:rPr>
        <w:t xml:space="preserve">Have the child stand straight with one arm raised straight up in the air above </w:t>
      </w:r>
      <w:r w:rsidRPr="00C63C24">
        <w:rPr>
          <w:sz w:val="27"/>
          <w:szCs w:val="27"/>
        </w:rPr>
        <w:t>the child’s head. Measure from their wrist straight down to the floor.</w:t>
      </w:r>
    </w:p>
    <w:p w14:paraId="554D3FFF" w14:textId="77777777" w:rsidR="00C4070D" w:rsidRPr="00C63C24" w:rsidRDefault="00C4070D">
      <w:pPr>
        <w:rPr>
          <w:b/>
          <w:sz w:val="27"/>
          <w:szCs w:val="27"/>
          <w:u w:val="single"/>
        </w:rPr>
      </w:pPr>
      <w:r w:rsidRPr="00C63C24">
        <w:rPr>
          <w:b/>
          <w:sz w:val="27"/>
          <w:szCs w:val="27"/>
          <w:u w:val="single"/>
        </w:rPr>
        <w:t>Shin Length</w:t>
      </w:r>
    </w:p>
    <w:p w14:paraId="0F9D0DEE" w14:textId="77777777" w:rsidR="00C7219A" w:rsidRPr="00C63C24" w:rsidRDefault="00C7219A">
      <w:pPr>
        <w:rPr>
          <w:sz w:val="27"/>
          <w:szCs w:val="27"/>
        </w:rPr>
      </w:pPr>
      <w:r w:rsidRPr="00C63C24">
        <w:rPr>
          <w:sz w:val="27"/>
          <w:szCs w:val="27"/>
        </w:rPr>
        <w:t>Measure from the middle of the knee to the top of the ankle bone.</w:t>
      </w:r>
    </w:p>
    <w:p w14:paraId="172C1358" w14:textId="77777777" w:rsidR="00C63C24" w:rsidRPr="00C63C24" w:rsidRDefault="00C63C24">
      <w:pPr>
        <w:rPr>
          <w:b/>
          <w:sz w:val="27"/>
          <w:szCs w:val="27"/>
          <w:u w:val="single"/>
        </w:rPr>
      </w:pPr>
    </w:p>
    <w:p w14:paraId="10EECD12" w14:textId="77777777" w:rsidR="00C4070D" w:rsidRPr="00C63C24" w:rsidRDefault="00C4070D">
      <w:pPr>
        <w:rPr>
          <w:b/>
          <w:sz w:val="27"/>
          <w:szCs w:val="27"/>
          <w:u w:val="single"/>
        </w:rPr>
      </w:pPr>
      <w:r w:rsidRPr="00C63C24">
        <w:rPr>
          <w:b/>
          <w:sz w:val="27"/>
          <w:szCs w:val="27"/>
          <w:u w:val="single"/>
        </w:rPr>
        <w:t>Shoe Size</w:t>
      </w:r>
    </w:p>
    <w:p w14:paraId="343DE48F" w14:textId="77777777" w:rsidR="00C7219A" w:rsidRPr="00C63C24" w:rsidRDefault="00C7219A">
      <w:pPr>
        <w:rPr>
          <w:sz w:val="27"/>
          <w:szCs w:val="27"/>
        </w:rPr>
      </w:pPr>
      <w:r w:rsidRPr="00C63C24">
        <w:rPr>
          <w:sz w:val="27"/>
          <w:szCs w:val="27"/>
        </w:rPr>
        <w:t>Indicate your child’s US shoe size.</w:t>
      </w:r>
    </w:p>
    <w:p w14:paraId="4576248E" w14:textId="77777777" w:rsidR="00C4070D" w:rsidRPr="00C63C24" w:rsidRDefault="00C4070D">
      <w:pPr>
        <w:rPr>
          <w:b/>
          <w:sz w:val="27"/>
          <w:szCs w:val="27"/>
          <w:u w:val="single"/>
        </w:rPr>
      </w:pPr>
      <w:r w:rsidRPr="00C63C24">
        <w:rPr>
          <w:b/>
          <w:sz w:val="27"/>
          <w:szCs w:val="27"/>
          <w:u w:val="single"/>
        </w:rPr>
        <w:t>Shoulder Width</w:t>
      </w:r>
    </w:p>
    <w:p w14:paraId="606536EC" w14:textId="77777777" w:rsidR="00C7219A" w:rsidRPr="00C63C24" w:rsidRDefault="00C7219A">
      <w:pPr>
        <w:rPr>
          <w:sz w:val="27"/>
          <w:szCs w:val="27"/>
        </w:rPr>
      </w:pPr>
      <w:r w:rsidRPr="00C63C24">
        <w:rPr>
          <w:sz w:val="27"/>
          <w:szCs w:val="27"/>
        </w:rPr>
        <w:t xml:space="preserve">Measure from </w:t>
      </w:r>
      <w:r w:rsidR="00D04CA2" w:rsidRPr="00C63C24">
        <w:rPr>
          <w:sz w:val="27"/>
          <w:szCs w:val="27"/>
        </w:rPr>
        <w:t>the tip of the child’s shoulder along their back to the tip of their other shoulder.</w:t>
      </w:r>
    </w:p>
    <w:p w14:paraId="25F8E5AF" w14:textId="77777777" w:rsidR="00C4070D" w:rsidRPr="00C63C24" w:rsidRDefault="00C4070D">
      <w:pPr>
        <w:rPr>
          <w:b/>
          <w:sz w:val="27"/>
          <w:szCs w:val="27"/>
          <w:u w:val="single"/>
        </w:rPr>
      </w:pPr>
      <w:r w:rsidRPr="00C63C24">
        <w:rPr>
          <w:b/>
          <w:sz w:val="27"/>
          <w:szCs w:val="27"/>
          <w:u w:val="single"/>
        </w:rPr>
        <w:t>Thigh Length</w:t>
      </w:r>
    </w:p>
    <w:p w14:paraId="58903E45" w14:textId="77777777" w:rsidR="00D04CA2" w:rsidRPr="00C63C24" w:rsidRDefault="00D04CA2">
      <w:pPr>
        <w:rPr>
          <w:sz w:val="27"/>
          <w:szCs w:val="27"/>
        </w:rPr>
      </w:pPr>
      <w:r w:rsidRPr="00C63C24">
        <w:rPr>
          <w:sz w:val="27"/>
          <w:szCs w:val="27"/>
        </w:rPr>
        <w:t>Measure the distance from the middle of the child’s hipbone to the center of the child’s knee.</w:t>
      </w:r>
    </w:p>
    <w:p w14:paraId="30B1B2C9" w14:textId="77777777" w:rsidR="00C4070D" w:rsidRPr="00C63C24" w:rsidRDefault="00C4070D">
      <w:pPr>
        <w:rPr>
          <w:b/>
          <w:sz w:val="27"/>
          <w:szCs w:val="27"/>
          <w:u w:val="single"/>
        </w:rPr>
      </w:pPr>
      <w:r w:rsidRPr="00C63C24">
        <w:rPr>
          <w:b/>
          <w:sz w:val="27"/>
          <w:szCs w:val="27"/>
          <w:u w:val="single"/>
        </w:rPr>
        <w:t>Torso Length</w:t>
      </w:r>
    </w:p>
    <w:p w14:paraId="2C249B11" w14:textId="77777777" w:rsidR="00D04CA2" w:rsidRPr="00C63C24" w:rsidRDefault="00D04CA2">
      <w:pPr>
        <w:rPr>
          <w:sz w:val="27"/>
          <w:szCs w:val="27"/>
        </w:rPr>
      </w:pPr>
      <w:r w:rsidRPr="00C63C24">
        <w:rPr>
          <w:sz w:val="27"/>
          <w:szCs w:val="27"/>
        </w:rPr>
        <w:t>Measure from the base of your neck straight downwards to right above where the hip bones start.</w:t>
      </w:r>
    </w:p>
    <w:p w14:paraId="135DB10C" w14:textId="77777777" w:rsidR="00C4070D" w:rsidRPr="00C63C24" w:rsidRDefault="00C4070D">
      <w:pPr>
        <w:rPr>
          <w:b/>
          <w:sz w:val="27"/>
          <w:szCs w:val="27"/>
          <w:u w:val="single"/>
        </w:rPr>
      </w:pPr>
      <w:r w:rsidRPr="00C63C24">
        <w:rPr>
          <w:b/>
          <w:sz w:val="27"/>
          <w:szCs w:val="27"/>
          <w:u w:val="single"/>
        </w:rPr>
        <w:t>Waist Circumference</w:t>
      </w:r>
    </w:p>
    <w:p w14:paraId="0C5DD2FC" w14:textId="77777777" w:rsidR="00D04CA2" w:rsidRPr="00C63C24" w:rsidRDefault="00D04CA2">
      <w:pPr>
        <w:rPr>
          <w:sz w:val="27"/>
          <w:szCs w:val="27"/>
        </w:rPr>
      </w:pPr>
      <w:r w:rsidRPr="00C63C24">
        <w:rPr>
          <w:sz w:val="27"/>
          <w:szCs w:val="27"/>
        </w:rPr>
        <w:t>Measure the distance around the center of your hips.</w:t>
      </w:r>
    </w:p>
    <w:p w14:paraId="0673B4D0" w14:textId="77777777" w:rsidR="00D04CA2" w:rsidRPr="00C63C24" w:rsidRDefault="00C4070D">
      <w:pPr>
        <w:rPr>
          <w:b/>
          <w:sz w:val="27"/>
          <w:szCs w:val="27"/>
        </w:rPr>
      </w:pPr>
      <w:r w:rsidRPr="00C63C24">
        <w:rPr>
          <w:b/>
          <w:sz w:val="27"/>
          <w:szCs w:val="27"/>
          <w:u w:val="single"/>
        </w:rPr>
        <w:t>Weight</w:t>
      </w:r>
    </w:p>
    <w:p w14:paraId="1FEC49EF" w14:textId="77777777" w:rsidR="00D04CA2" w:rsidRPr="00C63C24" w:rsidRDefault="00D04CA2">
      <w:pPr>
        <w:rPr>
          <w:sz w:val="27"/>
          <w:szCs w:val="27"/>
        </w:rPr>
      </w:pPr>
      <w:r w:rsidRPr="00C63C24">
        <w:rPr>
          <w:sz w:val="27"/>
          <w:szCs w:val="27"/>
        </w:rPr>
        <w:t>In</w:t>
      </w:r>
      <w:r w:rsidR="00971C9E">
        <w:rPr>
          <w:sz w:val="27"/>
          <w:szCs w:val="27"/>
        </w:rPr>
        <w:t>dicate the child’s weight in pounds</w:t>
      </w:r>
      <w:r w:rsidRPr="00C63C24">
        <w:rPr>
          <w:sz w:val="27"/>
          <w:szCs w:val="27"/>
        </w:rPr>
        <w:t>.</w:t>
      </w:r>
    </w:p>
    <w:p w14:paraId="46DD1C68" w14:textId="77777777" w:rsidR="00C4070D" w:rsidRPr="00C63C24" w:rsidRDefault="00C4070D">
      <w:pPr>
        <w:rPr>
          <w:b/>
          <w:sz w:val="27"/>
          <w:szCs w:val="27"/>
          <w:u w:val="single"/>
        </w:rPr>
      </w:pPr>
      <w:r w:rsidRPr="00C63C24">
        <w:rPr>
          <w:b/>
          <w:sz w:val="27"/>
          <w:szCs w:val="27"/>
          <w:u w:val="single"/>
        </w:rPr>
        <w:lastRenderedPageBreak/>
        <w:t>Width of Hand</w:t>
      </w:r>
    </w:p>
    <w:p w14:paraId="2B979FAB" w14:textId="77777777" w:rsidR="00D04CA2" w:rsidRPr="00C63C24" w:rsidRDefault="00D04CA2">
      <w:pPr>
        <w:rPr>
          <w:sz w:val="27"/>
          <w:szCs w:val="27"/>
        </w:rPr>
      </w:pPr>
      <w:r w:rsidRPr="00C63C24">
        <w:rPr>
          <w:sz w:val="27"/>
          <w:szCs w:val="27"/>
        </w:rPr>
        <w:t xml:space="preserve">Measure the circumference of the child’s hand at the widest </w:t>
      </w:r>
      <w:r w:rsidR="00DB6F4C" w:rsidRPr="00C63C24">
        <w:rPr>
          <w:sz w:val="27"/>
          <w:szCs w:val="27"/>
        </w:rPr>
        <w:t>part (usually their knuckles).</w:t>
      </w:r>
    </w:p>
    <w:p w14:paraId="72D52D72" w14:textId="77777777" w:rsidR="00C4070D" w:rsidRPr="00C63C24" w:rsidRDefault="00C4070D">
      <w:pPr>
        <w:rPr>
          <w:b/>
          <w:sz w:val="27"/>
          <w:szCs w:val="27"/>
          <w:u w:val="single"/>
        </w:rPr>
      </w:pPr>
      <w:r w:rsidRPr="00C63C24">
        <w:rPr>
          <w:b/>
          <w:sz w:val="27"/>
          <w:szCs w:val="27"/>
          <w:u w:val="single"/>
        </w:rPr>
        <w:t>Wingspan</w:t>
      </w:r>
    </w:p>
    <w:p w14:paraId="773D75CE" w14:textId="77777777" w:rsidR="00C63C24" w:rsidRPr="00C63C24" w:rsidRDefault="00DB6F4C" w:rsidP="003C268C">
      <w:pPr>
        <w:rPr>
          <w:sz w:val="27"/>
          <w:szCs w:val="27"/>
        </w:rPr>
        <w:sectPr w:rsidR="00C63C24" w:rsidRPr="00C63C24" w:rsidSect="00C63C24">
          <w:type w:val="continuous"/>
          <w:pgSz w:w="12240" w:h="15840"/>
          <w:pgMar w:top="1440" w:right="1440" w:bottom="1440" w:left="1440" w:header="720" w:footer="720" w:gutter="0"/>
          <w:cols w:num="2" w:space="720"/>
          <w:docGrid w:linePitch="360"/>
        </w:sectPr>
      </w:pPr>
      <w:r w:rsidRPr="00C63C24">
        <w:rPr>
          <w:sz w:val="27"/>
          <w:szCs w:val="27"/>
        </w:rPr>
        <w:t>Have the child hold their arms straight out at a 90-degree angle from your body and measure from wrist to wrist.</w:t>
      </w:r>
    </w:p>
    <w:p w14:paraId="0BDD68BC" w14:textId="77777777" w:rsidR="0041410D" w:rsidRDefault="003C5195" w:rsidP="0041410D">
      <w:pPr>
        <w:jc w:val="center"/>
        <w:rPr>
          <w:b/>
          <w:sz w:val="36"/>
          <w:szCs w:val="36"/>
          <w:u w:val="single"/>
        </w:rPr>
      </w:pPr>
      <w:r w:rsidRPr="003C5195">
        <w:rPr>
          <w:b/>
          <w:sz w:val="36"/>
          <w:szCs w:val="36"/>
          <w:u w:val="single"/>
        </w:rPr>
        <w:t>Measurements</w:t>
      </w:r>
    </w:p>
    <w:p w14:paraId="4807A261" w14:textId="77777777" w:rsidR="0041410D" w:rsidRPr="00657BCC" w:rsidRDefault="0041410D" w:rsidP="0041410D">
      <w:pPr>
        <w:jc w:val="center"/>
        <w:rPr>
          <w:b/>
          <w:sz w:val="28"/>
          <w:szCs w:val="28"/>
          <w:u w:val="single"/>
        </w:rPr>
      </w:pPr>
    </w:p>
    <w:p w14:paraId="67ED31E9" w14:textId="77777777" w:rsidR="0041410D" w:rsidRPr="00225711" w:rsidRDefault="0041410D" w:rsidP="0041410D">
      <w:pPr>
        <w:rPr>
          <w:sz w:val="27"/>
          <w:szCs w:val="27"/>
        </w:rPr>
      </w:pPr>
      <w:r w:rsidRPr="00225711">
        <w:rPr>
          <w:sz w:val="27"/>
          <w:szCs w:val="27"/>
          <w:u w:val="single"/>
        </w:rPr>
        <w:softHyphen/>
      </w:r>
      <w:r w:rsidRPr="00225711">
        <w:rPr>
          <w:sz w:val="27"/>
          <w:szCs w:val="27"/>
        </w:rPr>
        <w:t xml:space="preserve">Child’s Name: </w:t>
      </w:r>
      <w:r w:rsidR="00657BCC" w:rsidRPr="00225711">
        <w:rPr>
          <w:sz w:val="27"/>
          <w:szCs w:val="27"/>
        </w:rPr>
        <w:t>____________________</w:t>
      </w:r>
      <w:r w:rsidRPr="00225711">
        <w:rPr>
          <w:sz w:val="27"/>
          <w:szCs w:val="27"/>
        </w:rPr>
        <w:t>___________________________________</w:t>
      </w:r>
      <w:r w:rsidR="00225711">
        <w:rPr>
          <w:sz w:val="27"/>
          <w:szCs w:val="27"/>
        </w:rPr>
        <w:t>__</w:t>
      </w:r>
    </w:p>
    <w:p w14:paraId="11A0AD36" w14:textId="77777777" w:rsidR="00657BCC" w:rsidRDefault="00225711">
      <w:pPr>
        <w:rPr>
          <w:sz w:val="24"/>
          <w:szCs w:val="24"/>
        </w:rPr>
      </w:pPr>
      <w:r>
        <w:rPr>
          <w:noProof/>
          <w:sz w:val="24"/>
          <w:szCs w:val="24"/>
        </w:rPr>
        <w:drawing>
          <wp:anchor distT="0" distB="0" distL="114300" distR="114300" simplePos="0" relativeHeight="251660288" behindDoc="0" locked="0" layoutInCell="1" allowOverlap="1" wp14:anchorId="74471267" wp14:editId="6599FBCB">
            <wp:simplePos x="0" y="0"/>
            <wp:positionH relativeFrom="margin">
              <wp:align>left</wp:align>
            </wp:positionH>
            <wp:positionV relativeFrom="paragraph">
              <wp:posOffset>7885</wp:posOffset>
            </wp:positionV>
            <wp:extent cx="2791215" cy="5639587"/>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One.PNG"/>
                    <pic:cNvPicPr/>
                  </pic:nvPicPr>
                  <pic:blipFill>
                    <a:blip r:embed="rId9">
                      <a:extLst>
                        <a:ext uri="{28A0092B-C50C-407E-A947-70E740481C1C}">
                          <a14:useLocalDpi xmlns:a14="http://schemas.microsoft.com/office/drawing/2010/main" val="0"/>
                        </a:ext>
                      </a:extLst>
                    </a:blip>
                    <a:stretch>
                      <a:fillRect/>
                    </a:stretch>
                  </pic:blipFill>
                  <pic:spPr>
                    <a:xfrm>
                      <a:off x="0" y="0"/>
                      <a:ext cx="2791215" cy="5639587"/>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5F5D76AE" wp14:editId="1F9EEC8C">
            <wp:simplePos x="0" y="0"/>
            <wp:positionH relativeFrom="margin">
              <wp:align>right</wp:align>
            </wp:positionH>
            <wp:positionV relativeFrom="paragraph">
              <wp:posOffset>7886</wp:posOffset>
            </wp:positionV>
            <wp:extent cx="2819400" cy="56203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ond one.PNG"/>
                    <pic:cNvPicPr/>
                  </pic:nvPicPr>
                  <pic:blipFill>
                    <a:blip r:embed="rId10">
                      <a:extLst>
                        <a:ext uri="{28A0092B-C50C-407E-A947-70E740481C1C}">
                          <a14:useLocalDpi xmlns:a14="http://schemas.microsoft.com/office/drawing/2010/main" val="0"/>
                        </a:ext>
                      </a:extLst>
                    </a:blip>
                    <a:stretch>
                      <a:fillRect/>
                    </a:stretch>
                  </pic:blipFill>
                  <pic:spPr>
                    <a:xfrm>
                      <a:off x="0" y="0"/>
                      <a:ext cx="2819400" cy="5620385"/>
                    </a:xfrm>
                    <a:prstGeom prst="rect">
                      <a:avLst/>
                    </a:prstGeom>
                  </pic:spPr>
                </pic:pic>
              </a:graphicData>
            </a:graphic>
            <wp14:sizeRelH relativeFrom="page">
              <wp14:pctWidth>0</wp14:pctWidth>
            </wp14:sizeRelH>
            <wp14:sizeRelV relativeFrom="page">
              <wp14:pctHeight>0</wp14:pctHeight>
            </wp14:sizeRelV>
          </wp:anchor>
        </w:drawing>
      </w:r>
    </w:p>
    <w:p w14:paraId="5C21A3DE" w14:textId="77777777" w:rsidR="00657BCC" w:rsidRDefault="00657BCC">
      <w:pPr>
        <w:rPr>
          <w:sz w:val="24"/>
          <w:szCs w:val="24"/>
        </w:rPr>
      </w:pPr>
    </w:p>
    <w:p w14:paraId="11985EC8" w14:textId="77777777" w:rsidR="00657BCC" w:rsidRDefault="00657BCC">
      <w:pPr>
        <w:rPr>
          <w:sz w:val="24"/>
          <w:szCs w:val="24"/>
        </w:rPr>
      </w:pPr>
    </w:p>
    <w:p w14:paraId="1D78DE0C" w14:textId="77777777" w:rsidR="00657BCC" w:rsidRDefault="00657BCC">
      <w:pPr>
        <w:rPr>
          <w:sz w:val="24"/>
          <w:szCs w:val="24"/>
        </w:rPr>
      </w:pPr>
    </w:p>
    <w:p w14:paraId="40EB3F76" w14:textId="77777777" w:rsidR="00657BCC" w:rsidRDefault="00657BCC">
      <w:pPr>
        <w:rPr>
          <w:sz w:val="24"/>
          <w:szCs w:val="24"/>
        </w:rPr>
      </w:pPr>
    </w:p>
    <w:p w14:paraId="1BEE6830" w14:textId="77777777" w:rsidR="00657BCC" w:rsidRDefault="00657BCC">
      <w:pPr>
        <w:rPr>
          <w:sz w:val="24"/>
          <w:szCs w:val="24"/>
        </w:rPr>
      </w:pPr>
    </w:p>
    <w:p w14:paraId="241FB682" w14:textId="77777777" w:rsidR="00657BCC" w:rsidRDefault="00657BCC">
      <w:pPr>
        <w:rPr>
          <w:sz w:val="24"/>
          <w:szCs w:val="24"/>
        </w:rPr>
      </w:pPr>
    </w:p>
    <w:p w14:paraId="6FA94E20" w14:textId="77777777" w:rsidR="00657BCC" w:rsidRDefault="00657BCC">
      <w:pPr>
        <w:rPr>
          <w:sz w:val="24"/>
          <w:szCs w:val="24"/>
        </w:rPr>
      </w:pPr>
    </w:p>
    <w:p w14:paraId="4D27049B" w14:textId="77777777" w:rsidR="00657BCC" w:rsidRDefault="00657BCC">
      <w:pPr>
        <w:rPr>
          <w:sz w:val="24"/>
          <w:szCs w:val="24"/>
        </w:rPr>
      </w:pPr>
    </w:p>
    <w:p w14:paraId="6CE88632" w14:textId="77777777" w:rsidR="00657BCC" w:rsidRDefault="00657BCC">
      <w:pPr>
        <w:rPr>
          <w:sz w:val="24"/>
          <w:szCs w:val="24"/>
        </w:rPr>
      </w:pPr>
    </w:p>
    <w:p w14:paraId="2F712ED7" w14:textId="77777777" w:rsidR="00657BCC" w:rsidRDefault="00657BCC">
      <w:pPr>
        <w:rPr>
          <w:sz w:val="24"/>
          <w:szCs w:val="24"/>
        </w:rPr>
      </w:pPr>
    </w:p>
    <w:p w14:paraId="241EBF8E" w14:textId="77777777" w:rsidR="00657BCC" w:rsidRDefault="00657BCC">
      <w:pPr>
        <w:rPr>
          <w:sz w:val="24"/>
          <w:szCs w:val="24"/>
        </w:rPr>
      </w:pPr>
    </w:p>
    <w:p w14:paraId="4AA76F12" w14:textId="77777777" w:rsidR="003C5195" w:rsidRDefault="003C5195">
      <w:pPr>
        <w:rPr>
          <w:sz w:val="24"/>
          <w:szCs w:val="24"/>
        </w:rPr>
      </w:pPr>
    </w:p>
    <w:p w14:paraId="145CE021" w14:textId="77777777" w:rsidR="003C5195" w:rsidRDefault="003C5195">
      <w:pPr>
        <w:rPr>
          <w:sz w:val="24"/>
          <w:szCs w:val="24"/>
        </w:rPr>
      </w:pPr>
    </w:p>
    <w:p w14:paraId="4A0F1C9E" w14:textId="77777777" w:rsidR="003C5195" w:rsidRDefault="003C5195">
      <w:pPr>
        <w:rPr>
          <w:sz w:val="24"/>
          <w:szCs w:val="24"/>
        </w:rPr>
      </w:pPr>
    </w:p>
    <w:p w14:paraId="40C9AFF1" w14:textId="77777777" w:rsidR="003C5195" w:rsidRDefault="003C5195">
      <w:pPr>
        <w:rPr>
          <w:sz w:val="24"/>
          <w:szCs w:val="24"/>
        </w:rPr>
      </w:pPr>
    </w:p>
    <w:p w14:paraId="146F8286" w14:textId="77777777" w:rsidR="003C5195" w:rsidRDefault="003C5195">
      <w:pPr>
        <w:rPr>
          <w:sz w:val="24"/>
          <w:szCs w:val="24"/>
        </w:rPr>
      </w:pPr>
    </w:p>
    <w:p w14:paraId="14EF1D95" w14:textId="77777777" w:rsidR="003C5195" w:rsidRPr="00871CFD" w:rsidRDefault="001964E2" w:rsidP="00DF24FD">
      <w:pPr>
        <w:jc w:val="center"/>
        <w:rPr>
          <w:sz w:val="24"/>
          <w:szCs w:val="24"/>
        </w:rPr>
      </w:pPr>
      <w:r>
        <w:rPr>
          <w:noProof/>
          <w:sz w:val="32"/>
          <w:szCs w:val="32"/>
        </w:rPr>
        <w:lastRenderedPageBreak/>
        <w:drawing>
          <wp:anchor distT="0" distB="0" distL="114300" distR="114300" simplePos="0" relativeHeight="251658240" behindDoc="0" locked="0" layoutInCell="1" allowOverlap="1" wp14:anchorId="2EE56996" wp14:editId="32107835">
            <wp:simplePos x="0" y="0"/>
            <wp:positionH relativeFrom="margin">
              <wp:posOffset>1212172</wp:posOffset>
            </wp:positionH>
            <wp:positionV relativeFrom="paragraph">
              <wp:posOffset>330548</wp:posOffset>
            </wp:positionV>
            <wp:extent cx="3068877" cy="801961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ded foot.PNG"/>
                    <pic:cNvPicPr/>
                  </pic:nvPicPr>
                  <pic:blipFill>
                    <a:blip r:embed="rId11">
                      <a:extLst>
                        <a:ext uri="{28A0092B-C50C-407E-A947-70E740481C1C}">
                          <a14:useLocalDpi xmlns:a14="http://schemas.microsoft.com/office/drawing/2010/main" val="0"/>
                        </a:ext>
                      </a:extLst>
                    </a:blip>
                    <a:stretch>
                      <a:fillRect/>
                    </a:stretch>
                  </pic:blipFill>
                  <pic:spPr>
                    <a:xfrm>
                      <a:off x="0" y="0"/>
                      <a:ext cx="3068877" cy="8019613"/>
                    </a:xfrm>
                    <a:prstGeom prst="rect">
                      <a:avLst/>
                    </a:prstGeom>
                  </pic:spPr>
                </pic:pic>
              </a:graphicData>
            </a:graphic>
            <wp14:sizeRelH relativeFrom="page">
              <wp14:pctWidth>0</wp14:pctWidth>
            </wp14:sizeRelH>
            <wp14:sizeRelV relativeFrom="page">
              <wp14:pctHeight>0</wp14:pctHeight>
            </wp14:sizeRelV>
          </wp:anchor>
        </w:drawing>
      </w:r>
      <w:r w:rsidR="003C5195" w:rsidRPr="003C5195">
        <w:rPr>
          <w:b/>
          <w:sz w:val="36"/>
          <w:szCs w:val="36"/>
          <w:u w:val="single"/>
        </w:rPr>
        <w:t>Foot Tracing</w:t>
      </w:r>
    </w:p>
    <w:p w14:paraId="344E9ADF" w14:textId="77777777" w:rsidR="003C5195" w:rsidRPr="00657BCC" w:rsidRDefault="00871CFD" w:rsidP="00657BCC">
      <w:pPr>
        <w:jc w:val="center"/>
        <w:rPr>
          <w:sz w:val="32"/>
          <w:szCs w:val="32"/>
        </w:rPr>
      </w:pPr>
      <w:r>
        <w:rPr>
          <w:sz w:val="32"/>
          <w:szCs w:val="32"/>
        </w:rPr>
        <w:br w:type="page"/>
      </w:r>
      <w:r w:rsidR="001964E2">
        <w:rPr>
          <w:noProof/>
          <w:sz w:val="36"/>
          <w:szCs w:val="36"/>
        </w:rPr>
        <w:lastRenderedPageBreak/>
        <w:drawing>
          <wp:anchor distT="0" distB="0" distL="114300" distR="114300" simplePos="0" relativeHeight="251659264" behindDoc="0" locked="0" layoutInCell="1" allowOverlap="1" wp14:anchorId="3CE0657E" wp14:editId="07A25D42">
            <wp:simplePos x="0" y="0"/>
            <wp:positionH relativeFrom="column">
              <wp:posOffset>475990</wp:posOffset>
            </wp:positionH>
            <wp:positionV relativeFrom="paragraph">
              <wp:posOffset>381010</wp:posOffset>
            </wp:positionV>
            <wp:extent cx="5674290" cy="7531564"/>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ded hand.PNG"/>
                    <pic:cNvPicPr/>
                  </pic:nvPicPr>
                  <pic:blipFill>
                    <a:blip r:embed="rId12">
                      <a:extLst>
                        <a:ext uri="{28A0092B-C50C-407E-A947-70E740481C1C}">
                          <a14:useLocalDpi xmlns:a14="http://schemas.microsoft.com/office/drawing/2010/main" val="0"/>
                        </a:ext>
                      </a:extLst>
                    </a:blip>
                    <a:stretch>
                      <a:fillRect/>
                    </a:stretch>
                  </pic:blipFill>
                  <pic:spPr>
                    <a:xfrm>
                      <a:off x="0" y="0"/>
                      <a:ext cx="5682724" cy="7542758"/>
                    </a:xfrm>
                    <a:prstGeom prst="rect">
                      <a:avLst/>
                    </a:prstGeom>
                  </pic:spPr>
                </pic:pic>
              </a:graphicData>
            </a:graphic>
            <wp14:sizeRelH relativeFrom="page">
              <wp14:pctWidth>0</wp14:pctWidth>
            </wp14:sizeRelH>
            <wp14:sizeRelV relativeFrom="page">
              <wp14:pctHeight>0</wp14:pctHeight>
            </wp14:sizeRelV>
          </wp:anchor>
        </w:drawing>
      </w:r>
      <w:r w:rsidR="003C5195">
        <w:rPr>
          <w:b/>
          <w:sz w:val="36"/>
          <w:szCs w:val="36"/>
          <w:u w:val="single"/>
        </w:rPr>
        <w:t>Hand</w:t>
      </w:r>
      <w:r w:rsidR="003C5195" w:rsidRPr="003C5195">
        <w:rPr>
          <w:b/>
          <w:sz w:val="36"/>
          <w:szCs w:val="36"/>
          <w:u w:val="single"/>
        </w:rPr>
        <w:t xml:space="preserve"> Tracing</w:t>
      </w:r>
    </w:p>
    <w:p w14:paraId="46982A43" w14:textId="77777777" w:rsidR="003C5195" w:rsidRPr="003C5195" w:rsidRDefault="003C5195" w:rsidP="003C5195">
      <w:pPr>
        <w:jc w:val="center"/>
        <w:rPr>
          <w:sz w:val="36"/>
          <w:szCs w:val="36"/>
        </w:rPr>
      </w:pPr>
    </w:p>
    <w:p w14:paraId="569A3098" w14:textId="77777777" w:rsidR="003C5195" w:rsidRPr="00072660" w:rsidRDefault="003C5195">
      <w:pPr>
        <w:rPr>
          <w:sz w:val="24"/>
          <w:szCs w:val="24"/>
        </w:rPr>
      </w:pPr>
    </w:p>
    <w:sectPr w:rsidR="003C5195" w:rsidRPr="00072660" w:rsidSect="00C63C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E82F4" w14:textId="77777777" w:rsidR="00FA2770" w:rsidRDefault="00FA2770" w:rsidP="00072660">
      <w:pPr>
        <w:spacing w:after="0" w:line="240" w:lineRule="auto"/>
      </w:pPr>
      <w:r>
        <w:separator/>
      </w:r>
    </w:p>
  </w:endnote>
  <w:endnote w:type="continuationSeparator" w:id="0">
    <w:p w14:paraId="7C3ED045" w14:textId="77777777" w:rsidR="00FA2770" w:rsidRDefault="00FA2770" w:rsidP="0007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931585"/>
      <w:docPartObj>
        <w:docPartGallery w:val="Page Numbers (Bottom of Page)"/>
        <w:docPartUnique/>
      </w:docPartObj>
    </w:sdtPr>
    <w:sdtEndPr/>
    <w:sdtContent>
      <w:sdt>
        <w:sdtPr>
          <w:id w:val="-1769616900"/>
          <w:docPartObj>
            <w:docPartGallery w:val="Page Numbers (Top of Page)"/>
            <w:docPartUnique/>
          </w:docPartObj>
        </w:sdtPr>
        <w:sdtEndPr/>
        <w:sdtContent>
          <w:p w14:paraId="4A25D0D0" w14:textId="77777777" w:rsidR="007D052A" w:rsidRDefault="007D05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3B1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3B10">
              <w:rPr>
                <w:b/>
                <w:bCs/>
                <w:noProof/>
              </w:rPr>
              <w:t>6</w:t>
            </w:r>
            <w:r>
              <w:rPr>
                <w:b/>
                <w:bCs/>
                <w:sz w:val="24"/>
                <w:szCs w:val="24"/>
              </w:rPr>
              <w:fldChar w:fldCharType="end"/>
            </w:r>
          </w:p>
        </w:sdtContent>
      </w:sdt>
    </w:sdtContent>
  </w:sdt>
  <w:p w14:paraId="27C88A64" w14:textId="77777777" w:rsidR="007D052A" w:rsidRDefault="007D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9306" w14:textId="77777777" w:rsidR="00FA2770" w:rsidRDefault="00FA2770" w:rsidP="00072660">
      <w:pPr>
        <w:spacing w:after="0" w:line="240" w:lineRule="auto"/>
      </w:pPr>
      <w:r>
        <w:separator/>
      </w:r>
    </w:p>
  </w:footnote>
  <w:footnote w:type="continuationSeparator" w:id="0">
    <w:p w14:paraId="1BFD91E7" w14:textId="77777777" w:rsidR="00FA2770" w:rsidRDefault="00FA2770" w:rsidP="00072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28B0B" w14:textId="2C6FF85C" w:rsidR="00072660" w:rsidRDefault="00072660">
    <w:pPr>
      <w:pStyle w:val="Header"/>
    </w:pPr>
    <w:r>
      <w:rPr>
        <w:noProof/>
      </w:rPr>
      <mc:AlternateContent>
        <mc:Choice Requires="wps">
          <w:drawing>
            <wp:anchor distT="45720" distB="45720" distL="114300" distR="114300" simplePos="0" relativeHeight="251661312" behindDoc="0" locked="0" layoutInCell="1" allowOverlap="1" wp14:anchorId="64E390CE" wp14:editId="09370D8D">
              <wp:simplePos x="0" y="0"/>
              <wp:positionH relativeFrom="margin">
                <wp:posOffset>2095500</wp:posOffset>
              </wp:positionH>
              <wp:positionV relativeFrom="paragraph">
                <wp:posOffset>457200</wp:posOffset>
              </wp:positionV>
              <wp:extent cx="2981325" cy="4095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09575"/>
                      </a:xfrm>
                      <a:prstGeom prst="rect">
                        <a:avLst/>
                      </a:prstGeom>
                      <a:solidFill>
                        <a:srgbClr val="FFFFFF"/>
                      </a:solidFill>
                      <a:ln w="9525">
                        <a:noFill/>
                        <a:miter lim="800000"/>
                        <a:headEnd/>
                        <a:tailEnd/>
                      </a:ln>
                    </wps:spPr>
                    <wps:txbx>
                      <w:txbxContent>
                        <w:p w14:paraId="1BFEEC29" w14:textId="77777777" w:rsidR="00072660" w:rsidRPr="00072660" w:rsidRDefault="00072660">
                          <w:pPr>
                            <w:rPr>
                              <w:sz w:val="40"/>
                              <w:szCs w:val="40"/>
                            </w:rPr>
                          </w:pPr>
                          <w:r w:rsidRPr="00072660">
                            <w:rPr>
                              <w:sz w:val="40"/>
                              <w:szCs w:val="40"/>
                            </w:rPr>
                            <w:t>Remote Outfitting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E04E5" id="_x0000_t202" coordsize="21600,21600" o:spt="202" path="m,l,21600r21600,l21600,xe">
              <v:stroke joinstyle="miter"/>
              <v:path gradientshapeok="t" o:connecttype="rect"/>
            </v:shapetype>
            <v:shape id="Text Box 2" o:spid="_x0000_s1026" type="#_x0000_t202" style="position:absolute;margin-left:165pt;margin-top:36pt;width:234.75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m2IQIAAB0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" stroked="f">
              <v:textbox>
                <w:txbxContent>
                  <w:p w:rsidR="00072660" w:rsidRPr="00072660" w:rsidRDefault="00072660">
                    <w:pPr>
                      <w:rPr>
                        <w:sz w:val="40"/>
                        <w:szCs w:val="40"/>
                      </w:rPr>
                    </w:pPr>
                    <w:r w:rsidRPr="00072660">
                      <w:rPr>
                        <w:sz w:val="40"/>
                        <w:szCs w:val="40"/>
                      </w:rPr>
                      <w:t>Remote Outfitting Package</w:t>
                    </w:r>
                  </w:p>
                </w:txbxContent>
              </v:textbox>
              <w10:wrap anchorx="margin"/>
            </v:shape>
          </w:pict>
        </mc:Fallback>
      </mc:AlternateContent>
    </w:r>
    <w:r w:rsidR="001B58FC">
      <w:rPr>
        <w:noProof/>
      </w:rPr>
      <w:drawing>
        <wp:inline distT="0" distB="0" distL="0" distR="0" wp14:anchorId="5E97BA5C" wp14:editId="3084B7F6">
          <wp:extent cx="1105674" cy="1152525"/>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S Draft 2020.png"/>
                  <pic:cNvPicPr/>
                </pic:nvPicPr>
                <pic:blipFill>
                  <a:blip r:embed="rId1">
                    <a:extLst>
                      <a:ext uri="{28A0092B-C50C-407E-A947-70E740481C1C}">
                        <a14:useLocalDpi xmlns:a14="http://schemas.microsoft.com/office/drawing/2010/main" val="0"/>
                      </a:ext>
                    </a:extLst>
                  </a:blip>
                  <a:stretch>
                    <a:fillRect/>
                  </a:stretch>
                </pic:blipFill>
                <pic:spPr>
                  <a:xfrm>
                    <a:off x="0" y="0"/>
                    <a:ext cx="1141566" cy="1189937"/>
                  </a:xfrm>
                  <a:prstGeom prst="rect">
                    <a:avLst/>
                  </a:prstGeom>
                </pic:spPr>
              </pic:pic>
            </a:graphicData>
          </a:graphic>
        </wp:inline>
      </w:drawing>
    </w:r>
  </w:p>
  <w:p w14:paraId="7B5CD732" w14:textId="77777777" w:rsidR="00072660" w:rsidRDefault="00072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63135"/>
    <w:multiLevelType w:val="hybridMultilevel"/>
    <w:tmpl w:val="9B06B8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51"/>
    <w:rsid w:val="00072660"/>
    <w:rsid w:val="000953F2"/>
    <w:rsid w:val="0011657F"/>
    <w:rsid w:val="00143761"/>
    <w:rsid w:val="00153E7D"/>
    <w:rsid w:val="0016053A"/>
    <w:rsid w:val="001964E2"/>
    <w:rsid w:val="001B58FC"/>
    <w:rsid w:val="00225711"/>
    <w:rsid w:val="0024593F"/>
    <w:rsid w:val="00254C24"/>
    <w:rsid w:val="002C791A"/>
    <w:rsid w:val="002F1A86"/>
    <w:rsid w:val="003A5909"/>
    <w:rsid w:val="003C268C"/>
    <w:rsid w:val="003C5195"/>
    <w:rsid w:val="003C5299"/>
    <w:rsid w:val="003E6FD3"/>
    <w:rsid w:val="003F74FF"/>
    <w:rsid w:val="0041410D"/>
    <w:rsid w:val="00511EAF"/>
    <w:rsid w:val="00527E1A"/>
    <w:rsid w:val="00531CC7"/>
    <w:rsid w:val="005D032E"/>
    <w:rsid w:val="00657BCC"/>
    <w:rsid w:val="006D0B11"/>
    <w:rsid w:val="006E028C"/>
    <w:rsid w:val="006E1385"/>
    <w:rsid w:val="0070466C"/>
    <w:rsid w:val="00707E27"/>
    <w:rsid w:val="007D052A"/>
    <w:rsid w:val="00871CFD"/>
    <w:rsid w:val="009207DA"/>
    <w:rsid w:val="00971C9E"/>
    <w:rsid w:val="009E09E3"/>
    <w:rsid w:val="00AA7BA9"/>
    <w:rsid w:val="00AB3CD3"/>
    <w:rsid w:val="00AE3B10"/>
    <w:rsid w:val="00BE6C02"/>
    <w:rsid w:val="00C24251"/>
    <w:rsid w:val="00C4070D"/>
    <w:rsid w:val="00C63C24"/>
    <w:rsid w:val="00C7219A"/>
    <w:rsid w:val="00CE7897"/>
    <w:rsid w:val="00D04CA2"/>
    <w:rsid w:val="00D94ED8"/>
    <w:rsid w:val="00DB6F4C"/>
    <w:rsid w:val="00DF24FD"/>
    <w:rsid w:val="00E11FF2"/>
    <w:rsid w:val="00E5453D"/>
    <w:rsid w:val="00F01634"/>
    <w:rsid w:val="00FA2770"/>
    <w:rsid w:val="00FC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C2E9A"/>
  <w15:chartTrackingRefBased/>
  <w15:docId w15:val="{FC79417D-F355-4BDF-8D27-48F28D85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660"/>
  </w:style>
  <w:style w:type="paragraph" w:styleId="Footer">
    <w:name w:val="footer"/>
    <w:basedOn w:val="Normal"/>
    <w:link w:val="FooterChar"/>
    <w:uiPriority w:val="99"/>
    <w:unhideWhenUsed/>
    <w:rsid w:val="0007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660"/>
  </w:style>
  <w:style w:type="table" w:styleId="TableGrid">
    <w:name w:val="Table Grid"/>
    <w:basedOn w:val="TableNormal"/>
    <w:uiPriority w:val="39"/>
    <w:rsid w:val="0041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2A"/>
    <w:pPr>
      <w:ind w:left="720"/>
      <w:contextualSpacing/>
    </w:pPr>
  </w:style>
  <w:style w:type="character" w:styleId="Hyperlink">
    <w:name w:val="Hyperlink"/>
    <w:basedOn w:val="DefaultParagraphFont"/>
    <w:uiPriority w:val="99"/>
    <w:unhideWhenUsed/>
    <w:rsid w:val="009E09E3"/>
    <w:rPr>
      <w:color w:val="0563C1" w:themeColor="hyperlink"/>
      <w:u w:val="single"/>
    </w:rPr>
  </w:style>
  <w:style w:type="paragraph" w:styleId="BalloonText">
    <w:name w:val="Balloon Text"/>
    <w:basedOn w:val="Normal"/>
    <w:link w:val="BalloonTextChar"/>
    <w:uiPriority w:val="99"/>
    <w:semiHidden/>
    <w:unhideWhenUsed/>
    <w:rsid w:val="00FC7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C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137621">
      <w:bodyDiv w:val="1"/>
      <w:marLeft w:val="0"/>
      <w:marRight w:val="0"/>
      <w:marTop w:val="0"/>
      <w:marBottom w:val="0"/>
      <w:divBdr>
        <w:top w:val="none" w:sz="0" w:space="0" w:color="auto"/>
        <w:left w:val="none" w:sz="0" w:space="0" w:color="auto"/>
        <w:bottom w:val="none" w:sz="0" w:space="0" w:color="auto"/>
        <w:right w:val="none" w:sz="0" w:space="0" w:color="auto"/>
      </w:divBdr>
    </w:div>
    <w:div w:id="14754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twtadmin</dc:creator>
  <cp:keywords/>
  <dc:description/>
  <cp:lastModifiedBy>Jeff Shepherd</cp:lastModifiedBy>
  <cp:revision>3</cp:revision>
  <cp:lastPrinted>2017-07-14T23:33:00Z</cp:lastPrinted>
  <dcterms:created xsi:type="dcterms:W3CDTF">2020-08-07T22:51:00Z</dcterms:created>
  <dcterms:modified xsi:type="dcterms:W3CDTF">2020-08-07T22:52:00Z</dcterms:modified>
</cp:coreProperties>
</file>